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C30E" w14:textId="77777777" w:rsidR="00057E6E" w:rsidRPr="00BE07DE" w:rsidRDefault="00057E6E" w:rsidP="00057E6E">
      <w:pPr>
        <w:pStyle w:val="ParaGeneral"/>
        <w:spacing w:line="240" w:lineRule="auto"/>
        <w:ind w:left="6372"/>
        <w:jc w:val="right"/>
        <w:rPr>
          <w:rStyle w:val="StyleGeneral"/>
          <w:i w:val="0"/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Postulación N° XXXXXXX</w:t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</w:p>
    <w:p w14:paraId="5D70C30F" w14:textId="77777777" w:rsidR="00057E6E" w:rsidRPr="00BE07DE" w:rsidRDefault="00057E6E" w:rsidP="00057E6E">
      <w:pPr>
        <w:pStyle w:val="ParaGeneral"/>
        <w:spacing w:line="240" w:lineRule="auto"/>
        <w:rPr>
          <w:b/>
        </w:rPr>
      </w:pPr>
      <w:r w:rsidRPr="00BE07DE">
        <w:rPr>
          <w:rStyle w:val="StyleGeneral"/>
          <w:i w:val="0"/>
          <w:sz w:val="21"/>
          <w:szCs w:val="21"/>
        </w:rPr>
        <w:t>Bogotá, XX de XXXX de 201X</w:t>
      </w:r>
      <w:r w:rsidRPr="00BE07DE">
        <w:rPr>
          <w:rStyle w:val="StyleGeneral"/>
          <w:i w:val="0"/>
          <w:sz w:val="21"/>
          <w:szCs w:val="21"/>
        </w:rPr>
        <w:tab/>
        <w:t xml:space="preserve">   </w:t>
      </w:r>
      <w:r w:rsidRPr="00BE07DE">
        <w:rPr>
          <w:rStyle w:val="StyleGeneral"/>
          <w:i w:val="0"/>
          <w:sz w:val="21"/>
          <w:szCs w:val="21"/>
        </w:rPr>
        <w:tab/>
        <w:t xml:space="preserve">         </w:t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</w:p>
    <w:p w14:paraId="5D70C310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11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12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Señor(a)</w:t>
      </w:r>
    </w:p>
    <w:p w14:paraId="5D70C313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</w:rPr>
      </w:pPr>
      <w:r w:rsidRPr="00BE07DE">
        <w:rPr>
          <w:rStyle w:val="StyleMH"/>
          <w:i w:val="0"/>
          <w:sz w:val="21"/>
          <w:szCs w:val="21"/>
        </w:rPr>
        <w:t xml:space="preserve">XXXXXXXX </w:t>
      </w:r>
    </w:p>
    <w:p w14:paraId="5D70C314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  <w:sz w:val="21"/>
          <w:szCs w:val="21"/>
        </w:rPr>
      </w:pPr>
      <w:r w:rsidRPr="00BE07DE">
        <w:rPr>
          <w:rStyle w:val="StyleMH"/>
          <w:i w:val="0"/>
          <w:sz w:val="21"/>
          <w:szCs w:val="21"/>
        </w:rPr>
        <w:fldChar w:fldCharType="begin"/>
      </w:r>
      <w:r w:rsidRPr="00BE07DE">
        <w:rPr>
          <w:rStyle w:val="StyleMH"/>
          <w:i w:val="0"/>
          <w:sz w:val="21"/>
          <w:szCs w:val="21"/>
        </w:rPr>
        <w:instrText xml:space="preserve"> MERGEFIELD "TIPO__IDENTIFICACION" </w:instrText>
      </w:r>
      <w:r w:rsidRPr="00BE07DE">
        <w:rPr>
          <w:rStyle w:val="StyleMH"/>
          <w:i w:val="0"/>
          <w:sz w:val="21"/>
          <w:szCs w:val="21"/>
        </w:rPr>
        <w:fldChar w:fldCharType="separate"/>
      </w:r>
      <w:r w:rsidRPr="00BE07DE">
        <w:rPr>
          <w:b/>
          <w:iCs/>
          <w:noProof/>
          <w:sz w:val="21"/>
          <w:szCs w:val="21"/>
        </w:rPr>
        <w:t>CC</w:t>
      </w:r>
      <w:r w:rsidRPr="00BE07DE">
        <w:rPr>
          <w:rStyle w:val="StyleMH"/>
          <w:i w:val="0"/>
          <w:sz w:val="21"/>
          <w:szCs w:val="21"/>
        </w:rPr>
        <w:fldChar w:fldCharType="end"/>
      </w:r>
      <w:r w:rsidRPr="00BE07DE">
        <w:rPr>
          <w:rStyle w:val="StyleMH"/>
          <w:i w:val="0"/>
          <w:sz w:val="21"/>
          <w:szCs w:val="21"/>
        </w:rPr>
        <w:t xml:space="preserve"> XXXXX</w:t>
      </w:r>
    </w:p>
    <w:p w14:paraId="5D70C315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  <w:sz w:val="8"/>
          <w:szCs w:val="21"/>
        </w:rPr>
      </w:pPr>
    </w:p>
    <w:p w14:paraId="5D70C316" w14:textId="77777777" w:rsidR="00057E6E" w:rsidRPr="00BE07DE" w:rsidRDefault="00057E6E" w:rsidP="00057E6E">
      <w:pPr>
        <w:pStyle w:val="ParaGeneral"/>
        <w:spacing w:line="240" w:lineRule="auto"/>
        <w:rPr>
          <w:sz w:val="12"/>
        </w:rPr>
      </w:pPr>
    </w:p>
    <w:p w14:paraId="5D70C317" w14:textId="77777777" w:rsidR="00057E6E" w:rsidRPr="00BE07DE" w:rsidRDefault="00057E6E" w:rsidP="00057E6E">
      <w:pPr>
        <w:pStyle w:val="ParaGeneral"/>
        <w:spacing w:line="240" w:lineRule="auto"/>
        <w:rPr>
          <w:sz w:val="12"/>
          <w:szCs w:val="21"/>
        </w:rPr>
      </w:pPr>
    </w:p>
    <w:p w14:paraId="5D70C318" w14:textId="77777777" w:rsidR="00057E6E" w:rsidRPr="00BE07DE" w:rsidRDefault="00057E6E" w:rsidP="00057E6E">
      <w:pPr>
        <w:rPr>
          <w:rFonts w:ascii="Arial" w:hAnsi="Arial" w:cs="Arial"/>
          <w:sz w:val="21"/>
          <w:szCs w:val="21"/>
        </w:rPr>
      </w:pPr>
      <w:r w:rsidRPr="00BE07DE">
        <w:rPr>
          <w:rFonts w:ascii="Arial" w:hAnsi="Arial" w:cs="Arial"/>
          <w:sz w:val="21"/>
          <w:szCs w:val="21"/>
        </w:rPr>
        <w:t>Respetado (a) Señor (a):</w:t>
      </w:r>
    </w:p>
    <w:p w14:paraId="5D70C319" w14:textId="77777777" w:rsidR="00057E6E" w:rsidRPr="00BE07DE" w:rsidRDefault="00057E6E" w:rsidP="00057E6E">
      <w:pPr>
        <w:rPr>
          <w:rFonts w:ascii="Arial" w:hAnsi="Arial" w:cs="Arial"/>
          <w:sz w:val="16"/>
          <w:szCs w:val="21"/>
        </w:rPr>
      </w:pPr>
    </w:p>
    <w:p w14:paraId="5D70C31A" w14:textId="77777777" w:rsidR="00057E6E" w:rsidRPr="00BE07DE" w:rsidRDefault="00057E6E" w:rsidP="00057E6E">
      <w:pPr>
        <w:rPr>
          <w:rFonts w:ascii="Arial" w:hAnsi="Arial" w:cs="Arial"/>
          <w:sz w:val="16"/>
          <w:szCs w:val="21"/>
        </w:rPr>
      </w:pPr>
    </w:p>
    <w:p w14:paraId="5D70C31B" w14:textId="77777777" w:rsidR="00057E6E" w:rsidRPr="00BE07DE" w:rsidRDefault="00057E6E" w:rsidP="00057E6E">
      <w:pPr>
        <w:jc w:val="both"/>
        <w:rPr>
          <w:rStyle w:val="StyleGeneral"/>
          <w:i w:val="0"/>
          <w:sz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De conformidad con lo señalado</w:t>
      </w:r>
      <w:r w:rsidRPr="00BE07DE">
        <w:rPr>
          <w:rFonts w:ascii="Arial" w:hAnsi="Arial" w:cs="Arial"/>
          <w:bCs/>
          <w:sz w:val="21"/>
          <w:szCs w:val="21"/>
        </w:rPr>
        <w:t xml:space="preserve"> en el parágrafo 6° del artículo 2° del Decreto 133, emitido el 19 de enero de 2018, el cual faculta a las Cajas de Compensación Familiar para aumentar el valor de los subsidios familiares de vivienda urbana nueva asignados que se encuentren vigentes y pendientes por aplicar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y revisada su solicitud de ajuste, encontramos lo siguiente:</w:t>
      </w:r>
    </w:p>
    <w:p w14:paraId="5D70C31C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</w:p>
    <w:p w14:paraId="5D70C31D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Su Caja de Compensación Familiar </w:t>
      </w:r>
      <w:r w:rsidR="00F01FA4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COLSUBSIDIO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asignó a su hogar en el marco del convenio de PROYECTOS INTEGRALES, un subsidio de vivienda para compra de vivienda nueva urbana, el día </w:t>
      </w:r>
      <w:r w:rsidR="00F01FA4"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(fecha de asignación)</w:t>
      </w:r>
      <w:r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,</w:t>
      </w:r>
      <w:r w:rsidRPr="00BE07DE">
        <w:rPr>
          <w:rStyle w:val="StyleGeneral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por valor de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"VALOR_SUBSIDIO_INICIAL"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(valor inicial asignado)</w:t>
      </w:r>
    </w:p>
    <w:p w14:paraId="5D70C31E" w14:textId="77777777" w:rsidR="00057E6E" w:rsidRPr="00BE07DE" w:rsidRDefault="00057E6E" w:rsidP="00057E6E">
      <w:pPr>
        <w:jc w:val="both"/>
      </w:pPr>
      <w:r w:rsidRPr="00BE07DE">
        <w:rPr>
          <w:rFonts w:ascii="Arial" w:hAnsi="Arial" w:cs="Arial"/>
          <w:b/>
          <w:sz w:val="21"/>
          <w:szCs w:val="21"/>
        </w:rPr>
        <w:t xml:space="preserve"> </w:t>
      </w:r>
    </w:p>
    <w:p w14:paraId="5D70C31F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trike/>
          <w:color w:val="FF000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Teniendo en cuenta que a la fecha su su</w:t>
      </w:r>
      <w:r w:rsidR="00F01FA4" w:rsidRPr="00BE07DE">
        <w:rPr>
          <w:rStyle w:val="StyleGeneral"/>
          <w:rFonts w:ascii="Arial" w:hAnsi="Arial" w:cs="Arial"/>
          <w:i w:val="0"/>
          <w:sz w:val="21"/>
          <w:szCs w:val="21"/>
        </w:rPr>
        <w:t>bsidio no ha sido desembolsado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y que se ha cumplido con las condiciones definidas por la normatividad vigente, su hogar se hace acreedor a un ajuste al valor del subsidio equivalente a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VALOR_AJUSTE_DEC_133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sz w:val="21"/>
          <w:szCs w:val="21"/>
        </w:rPr>
        <w:t>(diferencia)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para un valor total de subsidio de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TOTAL_SUBSIDIO_CON_AJUSTE_DEC_133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sz w:val="21"/>
          <w:szCs w:val="21"/>
        </w:rPr>
        <w:t>(nuevo valor subsidio)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que deberá quedar comprometido en la respectiva negociación de compra de la vivienda. Es importante aclarar que, la vigencia del </w:t>
      </w:r>
      <w:bookmarkStart w:id="0" w:name="_GoBack"/>
      <w:bookmarkEnd w:id="0"/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subsidio 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se mantiene en los términos de vigencia de la carta inicial de asignación. </w:t>
      </w:r>
    </w:p>
    <w:p w14:paraId="5D70C320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</w:p>
    <w:p w14:paraId="5D70C321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Para hacerse efectivo el ajuste anteriormente enunciado, en la cláusula de precio y forma de pago de la escritura de compraventa deberá incluirse el nuevo valor del subsidio.</w:t>
      </w:r>
    </w:p>
    <w:p w14:paraId="5D70C322" w14:textId="77777777" w:rsidR="00057E6E" w:rsidRPr="00BE07DE" w:rsidRDefault="00057E6E" w:rsidP="00057E6E">
      <w:pPr>
        <w:jc w:val="both"/>
      </w:pPr>
    </w:p>
    <w:p w14:paraId="5D70C323" w14:textId="77777777" w:rsidR="00057E6E" w:rsidRPr="00BE07DE" w:rsidRDefault="00057E6E" w:rsidP="00057E6E">
      <w:pPr>
        <w:jc w:val="both"/>
        <w:rPr>
          <w:rStyle w:val="StyleGeneral"/>
          <w:i w:val="0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No obstante, lo anterior, aclaramos que este beneficio no modifica las condiciones para la aplicación del subsidio; por lo tanto, la escritura de compraventa debe ser otorgada en las condiciones y plazos establecidos en la carta de asignación del subsidio</w:t>
      </w:r>
      <w:r w:rsidR="00D61C30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inicial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>.</w:t>
      </w:r>
    </w:p>
    <w:p w14:paraId="5D70C324" w14:textId="77777777" w:rsidR="00057E6E" w:rsidRPr="00BE07DE" w:rsidRDefault="00057E6E" w:rsidP="00057E6E">
      <w:pPr>
        <w:jc w:val="both"/>
      </w:pPr>
    </w:p>
    <w:p w14:paraId="5D70C325" w14:textId="77777777" w:rsidR="00057E6E" w:rsidRPr="00BE07DE" w:rsidRDefault="00057E6E" w:rsidP="00057E6E">
      <w:pPr>
        <w:jc w:val="both"/>
        <w:rPr>
          <w:rFonts w:ascii="Arial" w:hAnsi="Arial" w:cs="Arial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El propósito de la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>s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Caja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>s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de Compensación Familiar es contribuir a que las familias colombianas logren el sueño de adquirir vivienda que les permita alcanzar una mejor calidad de vida; así mismo, reiteramos nuestro compromiso de asesorarlos para lograr conjuntamente el sueño de tener vivienda propia.</w:t>
      </w:r>
    </w:p>
    <w:p w14:paraId="5D70C326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27" w14:textId="77777777" w:rsidR="00057E6E" w:rsidRPr="00BE07DE" w:rsidRDefault="00057E6E" w:rsidP="00057E6E">
      <w:pPr>
        <w:pStyle w:val="ParaGeneral"/>
        <w:spacing w:line="240" w:lineRule="auto"/>
        <w:rPr>
          <w:sz w:val="18"/>
          <w:szCs w:val="21"/>
        </w:rPr>
      </w:pPr>
    </w:p>
    <w:p w14:paraId="5D70C328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Cordialmente,</w:t>
      </w:r>
    </w:p>
    <w:p w14:paraId="5D70C329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2A" w14:textId="77777777" w:rsidR="00057E6E" w:rsidRPr="00BE07DE" w:rsidRDefault="00057E6E" w:rsidP="00057E6E">
      <w:pPr>
        <w:pStyle w:val="ParaGeneral"/>
        <w:spacing w:line="240" w:lineRule="auto"/>
        <w:rPr>
          <w:b/>
          <w:bCs/>
          <w:noProof/>
        </w:rPr>
      </w:pPr>
    </w:p>
    <w:p w14:paraId="5D70C32B" w14:textId="77777777" w:rsidR="00057E6E" w:rsidRPr="00BE07DE" w:rsidRDefault="00606A06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MH"/>
          <w:i w:val="0"/>
          <w:sz w:val="21"/>
          <w:szCs w:val="21"/>
        </w:rPr>
        <w:t>XXXXXXXXXXX</w:t>
      </w:r>
    </w:p>
    <w:p w14:paraId="5D70C32C" w14:textId="77777777" w:rsidR="00627C71" w:rsidRPr="00BE07DE" w:rsidRDefault="00606A06" w:rsidP="00057E6E">
      <w:r w:rsidRPr="00BE07DE">
        <w:rPr>
          <w:rFonts w:ascii="Arial" w:hAnsi="Arial" w:cs="Arial"/>
          <w:sz w:val="21"/>
          <w:szCs w:val="21"/>
        </w:rPr>
        <w:t xml:space="preserve">Gerente </w:t>
      </w:r>
      <w:r w:rsidR="00C55011" w:rsidRPr="00BE07DE">
        <w:rPr>
          <w:rFonts w:ascii="Arial" w:hAnsi="Arial" w:cs="Arial"/>
          <w:sz w:val="21"/>
          <w:szCs w:val="21"/>
        </w:rPr>
        <w:t xml:space="preserve">de </w:t>
      </w:r>
      <w:r w:rsidR="00FB01FB" w:rsidRPr="00BE07DE">
        <w:rPr>
          <w:rFonts w:ascii="Arial" w:hAnsi="Arial" w:cs="Arial"/>
          <w:sz w:val="21"/>
          <w:szCs w:val="21"/>
        </w:rPr>
        <w:t>Vivienda (Firma A</w:t>
      </w:r>
      <w:r w:rsidRPr="00BE07DE">
        <w:rPr>
          <w:rFonts w:ascii="Arial" w:hAnsi="Arial" w:cs="Arial"/>
          <w:sz w:val="21"/>
          <w:szCs w:val="21"/>
        </w:rPr>
        <w:t>utorizada)</w:t>
      </w:r>
    </w:p>
    <w:sectPr w:rsidR="00627C71" w:rsidRPr="00BE07DE" w:rsidSect="000B1D70">
      <w:headerReference w:type="default" r:id="rId8"/>
      <w:type w:val="continuous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C32F" w14:textId="77777777" w:rsidR="00F85A14" w:rsidRDefault="00F85A14" w:rsidP="00C93B28">
      <w:r>
        <w:separator/>
      </w:r>
    </w:p>
  </w:endnote>
  <w:endnote w:type="continuationSeparator" w:id="0">
    <w:p w14:paraId="5D70C330" w14:textId="77777777" w:rsidR="00F85A14" w:rsidRDefault="00F85A14" w:rsidP="00C9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C32D" w14:textId="77777777" w:rsidR="00F85A14" w:rsidRDefault="00F85A14" w:rsidP="00C93B28">
      <w:r>
        <w:separator/>
      </w:r>
    </w:p>
  </w:footnote>
  <w:footnote w:type="continuationSeparator" w:id="0">
    <w:p w14:paraId="5D70C32E" w14:textId="77777777" w:rsidR="00F85A14" w:rsidRDefault="00F85A14" w:rsidP="00C9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5D70C336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5D70C331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D70C338" wp14:editId="5D70C339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5D70C332" w14:textId="77777777" w:rsidR="00C042AF" w:rsidRPr="00667C9F" w:rsidRDefault="00C042AF" w:rsidP="00C042A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 w:rsidR="00BE2876">
            <w:rPr>
              <w:rFonts w:ascii="Times New Roman"/>
              <w:b/>
              <w:sz w:val="24"/>
              <w:lang w:val="es-CO"/>
            </w:rPr>
            <w:t>5</w:t>
          </w:r>
        </w:p>
        <w:p w14:paraId="5D70C333" w14:textId="77777777" w:rsidR="00C042AF" w:rsidRPr="00667C9F" w:rsidRDefault="001D1EF9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RESPUESTA SOLICITUD DE </w:t>
          </w:r>
          <w:r w:rsidR="00C042AF">
            <w:rPr>
              <w:rFonts w:eastAsia="Calibri"/>
              <w:b/>
            </w:rPr>
            <w:t>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5D70C334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D70C33A" wp14:editId="5D70C33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0C335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5D70C337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7F"/>
    <w:rsid w:val="00057E6E"/>
    <w:rsid w:val="000B1D70"/>
    <w:rsid w:val="000D5A98"/>
    <w:rsid w:val="0018791D"/>
    <w:rsid w:val="001C3152"/>
    <w:rsid w:val="001D1EF9"/>
    <w:rsid w:val="001F27CA"/>
    <w:rsid w:val="00213507"/>
    <w:rsid w:val="00225365"/>
    <w:rsid w:val="002E4F24"/>
    <w:rsid w:val="0039602E"/>
    <w:rsid w:val="00400033"/>
    <w:rsid w:val="0049083F"/>
    <w:rsid w:val="00501F55"/>
    <w:rsid w:val="0052259B"/>
    <w:rsid w:val="005710B5"/>
    <w:rsid w:val="00587947"/>
    <w:rsid w:val="005C2E86"/>
    <w:rsid w:val="00606A06"/>
    <w:rsid w:val="00627C71"/>
    <w:rsid w:val="006F11CC"/>
    <w:rsid w:val="007C6867"/>
    <w:rsid w:val="007F1FA7"/>
    <w:rsid w:val="008B2AD5"/>
    <w:rsid w:val="008E1C7F"/>
    <w:rsid w:val="008E1DA4"/>
    <w:rsid w:val="00A050F7"/>
    <w:rsid w:val="00A335A9"/>
    <w:rsid w:val="00B324A3"/>
    <w:rsid w:val="00B6407F"/>
    <w:rsid w:val="00BE07DE"/>
    <w:rsid w:val="00BE2876"/>
    <w:rsid w:val="00C042AF"/>
    <w:rsid w:val="00C105C2"/>
    <w:rsid w:val="00C254B1"/>
    <w:rsid w:val="00C55011"/>
    <w:rsid w:val="00C93B28"/>
    <w:rsid w:val="00D60E6E"/>
    <w:rsid w:val="00D61C30"/>
    <w:rsid w:val="00D66006"/>
    <w:rsid w:val="00E709F4"/>
    <w:rsid w:val="00EA5444"/>
    <w:rsid w:val="00EB73BA"/>
    <w:rsid w:val="00EC79F5"/>
    <w:rsid w:val="00EE4B10"/>
    <w:rsid w:val="00F01FA4"/>
    <w:rsid w:val="00F82E37"/>
    <w:rsid w:val="00F85A14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70C30E"/>
  <w15:docId w15:val="{914BC07C-4826-4731-A661-39A1594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raGeneral">
    <w:name w:val="ParaGeneral"/>
    <w:rsid w:val="00057E6E"/>
    <w:pPr>
      <w:spacing w:after="0" w:line="276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StyleGeneral">
    <w:name w:val="StyleGeneral"/>
    <w:rsid w:val="00057E6E"/>
    <w:rPr>
      <w:i/>
      <w:iCs/>
    </w:rPr>
  </w:style>
  <w:style w:type="character" w:customStyle="1" w:styleId="StyleMH">
    <w:name w:val="StyleMH"/>
    <w:rsid w:val="00057E6E"/>
    <w:rPr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9B141-5156-4E8F-8816-2F6DF5322E22}"/>
</file>

<file path=customXml/itemProps2.xml><?xml version="1.0" encoding="utf-8"?>
<ds:datastoreItem xmlns:ds="http://schemas.openxmlformats.org/officeDocument/2006/customXml" ds:itemID="{2F2145B8-0E9B-402A-B8B6-DB64FC26D855}"/>
</file>

<file path=customXml/itemProps3.xml><?xml version="1.0" encoding="utf-8"?>
<ds:datastoreItem xmlns:ds="http://schemas.openxmlformats.org/officeDocument/2006/customXml" ds:itemID="{1BEE7132-6C76-4C93-861A-5C67F94EA220}"/>
</file>

<file path=customXml/itemProps4.xml><?xml version="1.0" encoding="utf-8"?>
<ds:datastoreItem xmlns:ds="http://schemas.openxmlformats.org/officeDocument/2006/customXml" ds:itemID="{EBB730A1-6132-4B88-A36A-97E290C98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6</cp:revision>
  <cp:lastPrinted>2017-10-06T15:34:00Z</cp:lastPrinted>
  <dcterms:created xsi:type="dcterms:W3CDTF">2018-06-22T17:56:00Z</dcterms:created>
  <dcterms:modified xsi:type="dcterms:W3CDTF">2018-08-02T22:53:00Z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